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云南省统计工作先进表彰活动拟表彰对象名单</w:t>
      </w:r>
    </w:p>
    <w:p>
      <w:pPr>
        <w:pStyle w:val="2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一、云南省统计工作先进集体（共28个）：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怒江州统计局</w:t>
      </w:r>
      <w:bookmarkStart w:id="0" w:name="_GoBack"/>
      <w:bookmarkEnd w:id="0"/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迪庆州统计局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西双版纳州统计局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瑞丽市统计局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保山市统计局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牟定县统计局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思茅区人民政府思茅街道办事处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镇康县统计局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麻栗坡县统计局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富宁县统计局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南涧县统计局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永平县统计局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弥勒市统计局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元阳县统计局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屏边县统计局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昭通市统计局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盐津县统计局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陆良县统计局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安宁市统计局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昆明市盘龙区统计局拓东街道办事处统计站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呈贡区统计局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普洱市统计局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省工业和信息化厅经济运行处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昆明海关统计分析处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省公安厅警令部办公室研究室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省商务厅市场运行和消费促进处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国家统计局临沧调查队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中国人民银行昆明中心支行调查统计处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云南省统计工作先进个人（共100名）</w:t>
      </w:r>
    </w:p>
    <w:tbl>
      <w:tblPr>
        <w:tblStyle w:val="5"/>
        <w:tblpPr w:leftFromText="180" w:rightFromText="180" w:vertAnchor="text" w:horzAnchor="page" w:tblpX="1592" w:tblpY="50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85"/>
        <w:gridCol w:w="6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胡学花（女傈僳族）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怒江州统计局党组书记、局长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李章勇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福贡县统计局党组书记、局长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和平旺（白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）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兰坪县统计局专技八级统计师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余增建（傈僳族）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维西县统计局管理八级职员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  霞（女）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玉溪市统计局服务业统计科科长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李金花（女)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江川区统计局九溪统计站站长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马  梅（女回族）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通海县统计局副局长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周宇雪（女）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华宁县统计局宁州统计站统计师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沐美莲（女）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易门县统计局综合核算股负责人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郭  燕（女）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峨山县统计局党组书记、局长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裴文林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新平县统计局二级主任科员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1600" w:hanging="1600" w:hangingChars="500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卢升兵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lef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勐海县统计局党组成员、勐海县地方统计调查队副队长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依坎（女傣族）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勐腊县统计局综合股股长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刘绍艳（女）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西双版纳州统计数据管理中心副主任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闪志刚（回族）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杨玉婷（女景颇族）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德宏州统计局法规科科长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芒市统计局副局长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张永乐（女）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盈江县统计局副局长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杨艺嵘（女）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陇川县统计局一级科员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顾文峰（女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）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保山市统计局党组成员、工业能源科科长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沈红梅（女）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隆阳区统计局一级主任科员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韩  静（女）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昌宁县统计局综合业务股股长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蔡加钦（彝族）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龙陵县统计局地方统计调查队队长、综合股负责人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苏  洁（女）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楚雄州统计局社会科技统计科副科长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李春云（女）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武定县统计局党组书记、局长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杨亚银(彝族)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禄丰市统计局党组成员、副局长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孔雅萍（女)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南华县统计局四级主任科员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罗映美(女彝族)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永仁县统计局党组成员、副局长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王华慧(女)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普洱市统计局人口与社会科技统计科科长、一级主任科员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段敏智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普洱市统计局总统计师、四级调研员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郑品华(彝族)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镇沅县恩乐镇人民政府四级调研员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彭  健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澜沧县富东乡农业综合服务中心主任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熊  芳（女哈尼族）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西盟县统计局副局长、二级主任科员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俸志琴（女傣族）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双江自治县统计局综合核算股负责人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杨国英（女佤族）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云县统计局四级主任科员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肖永花（女佤族）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沧源佤族自治县统计局副局长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李星宇(壮族)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文山州统计局管理九级职员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李从本(回族)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丘北县统计局四级主任科员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杨章燕（女）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麻栗坡县统计局副局长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林生华（女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砚山县统计局四级主任科员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陆秀仙（女壮族）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富宁县统计局四级主任科员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陈  秋（女）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马关县统计局副局长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桂辛果（女回族）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永平县统计局业务人员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余耀培(白族)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鹤庆县地方统计调查队高级统计师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谢佳琦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祥云县统计局二级主任科员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董文俊(白族)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大理市统计局副局长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赵永红(白族)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宾川县统计局党组书记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罗  翠（女）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红河州统计执法监察支队高级统计师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陶自平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石屏县统计局局党组成员、国民经济综合核算统计科科长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刘  栋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屏边县统计局固定资产投资统计科科长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高  欢（女壮族）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个旧市统计局综合科科长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杜  川（女）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绿春县地方统计调查队副队长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胡梓敬(哈尼族)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蒙自市统计局综合统计科科长兼工业能源统计科副科长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李金明(苗族)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河口县统计局局党组书记、局长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李怀勇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昭阳区统计局党组成员、副局长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王开成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鲁甸县统计局办公室主任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邓天芬（女）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巧家县统计局副局长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王宗成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威信县统计局办公室主任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郑朝芳（女）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水富市统计局党组书记、局长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张家萍（女）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盐津县统计局农业股股长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王河宇（女）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大关县统计局综合股股长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李弟泳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丽江市统计局专技九级统计师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谢庆勇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丽江市统计局计算站站长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杨益群（女纳西）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丽江市统计局高级工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黎克梅（女）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永胜县统计局第二产业股股长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胥林华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曲靖市统计局二级主任科员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张汝文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曲靖市统计局国民经济核算和综合统计科负责人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唐胜利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罗平县统计局党组书记、局长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赵浩然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麒麟区统计局党组书记、局长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王建云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马龙区统计局副局长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段普会（女）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会泽县统计局副局长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宋林华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师宗县统计局副局长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周  霞（女）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陆良县统计局投资科业务员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张  蕾（女）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昆明市统计局党组成员、副局长、三级调研员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陈  尧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昆明市统计局总统计师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姚迎华（女）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盘龙区统计局党组书记、局长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  春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官渡区政协党组成员、官渡区统计局四级调研员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杨艳萍（女）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富民县统计局党组书记、局长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张露婷（女回族）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昆明空港经济区统计局副局长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万  云(白族)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东川区统计局四级调研员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范燕艳（女）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西山区统计局综合科科长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柏玉宏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晋宁区统计局专业统计科副科长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陈云红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呈贡区统计局街道统计中心主任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罗建云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石林县统计局城乡住户调查科科长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陶  磊（女）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高新区统计局工作人员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吴晓丽（女）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五华区统计局综合科科长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马绍梅（女回族）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寻甸县统计局普查中心主任、综合核算科科长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董正武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禄劝县统计局机关党支部书记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龚蓉（女彝族）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省交通运输厅综合规划处三级调研员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毕韵章（女）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省机关事务管理局财务管理处二级主任科员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潘轶梅（女）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省林业和草原局规划财务处四级调研员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晋  杰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省人力资源和社会保障厅规划财务处副处长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  琦（女）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省乡村振兴局省国际扶贫与发展中心四级调研员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王艺涵（女）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省财政厅国库支付中心一级主任科员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  霞（女）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省卫生健康委省健康医疗大数据中心统计分析部负责人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倪建红（女）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省农业农村厅农业农村信息与宣传中心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姚晓兵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省民政厅规划财务处三级调研员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杨艳萍（女回族）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省医疗保障局省医疗保障基金运行监测评估中心副主任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杨  波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省委组织部信息管理处（信息中心）副处长（副主任）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浦  华（女）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省统计局普查中心二级主任科员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李昕毅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ab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color w:val="37373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color w:val="373737"/>
                <w:sz w:val="32"/>
                <w:szCs w:val="32"/>
                <w:lang w:val="en-US" w:eastAsia="zh-CN"/>
              </w:rPr>
              <w:t>省统计局国民经济核算处一级主任科员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D343D"/>
    <w:multiLevelType w:val="singleLevel"/>
    <w:tmpl w:val="8FED34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OTI0NDgzYTkxYTMxYTVkMjE2MzlmZjYxYTdjODEifQ=="/>
  </w:docVars>
  <w:rsids>
    <w:rsidRoot w:val="7DC069F3"/>
    <w:rsid w:val="023228D6"/>
    <w:rsid w:val="1F7E769F"/>
    <w:rsid w:val="27016CF5"/>
    <w:rsid w:val="56F17247"/>
    <w:rsid w:val="7DC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6</Pages>
  <Words>2241</Words>
  <Characters>2244</Characters>
  <Lines>0</Lines>
  <Paragraphs>0</Paragraphs>
  <TotalTime>3</TotalTime>
  <ScaleCrop>false</ScaleCrop>
  <LinksUpToDate>false</LinksUpToDate>
  <CharactersWithSpaces>2890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2022-10-27T06:58:00Z</dcterms:created>
  <dc:creator>Lenovo</dc:creator>
  <cp:lastModifiedBy>lenovo</cp:lastModifiedBy>
  <dcterms:modified xsi:type="dcterms:W3CDTF">2022-10-27T07:34:04Z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3FB118D0A30C4155975CC596705711A1</vt:lpwstr>
  </property>
</Properties>
</file>